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DD" w:rsidRDefault="002979DD" w:rsidP="005E34D3">
      <w:pPr>
        <w:pStyle w:val="Default"/>
        <w:rPr>
          <w:rFonts w:ascii="Arial" w:hAnsi="Arial" w:cs="Arial"/>
          <w:b/>
          <w:color w:val="244BAE"/>
          <w:sz w:val="60"/>
          <w:szCs w:val="60"/>
        </w:rPr>
      </w:pPr>
    </w:p>
    <w:p w:rsidR="002979DD" w:rsidRDefault="002979DD" w:rsidP="004F77A2">
      <w:pPr>
        <w:pStyle w:val="Default"/>
        <w:rPr>
          <w:b/>
          <w:sz w:val="36"/>
          <w:szCs w:val="36"/>
        </w:rPr>
      </w:pPr>
      <w:r>
        <w:rPr>
          <w:rFonts w:ascii="Arial" w:hAnsi="Arial" w:cs="Arial"/>
          <w:b/>
          <w:color w:val="244BAE"/>
          <w:sz w:val="60"/>
          <w:szCs w:val="60"/>
        </w:rPr>
        <w:t>SAJTÓ</w:t>
      </w:r>
      <w:r w:rsidRPr="00DD4376">
        <w:rPr>
          <w:rFonts w:ascii="Arial" w:hAnsi="Arial" w:cs="Arial"/>
          <w:b/>
          <w:color w:val="244BAE"/>
          <w:sz w:val="60"/>
          <w:szCs w:val="60"/>
        </w:rPr>
        <w:t>MEGHÍVÓ</w:t>
      </w:r>
    </w:p>
    <w:p w:rsidR="002979DD" w:rsidRPr="00DE796C" w:rsidRDefault="002979DD" w:rsidP="004F77A2">
      <w:pPr>
        <w:pStyle w:val="Default"/>
        <w:rPr>
          <w:rFonts w:ascii="Arial" w:hAnsi="Arial" w:cs="Arial"/>
          <w:b/>
        </w:rPr>
      </w:pPr>
      <w:r>
        <w:rPr>
          <w:rFonts w:ascii="Arial" w:hAnsi="Arial" w:cs="Arial"/>
          <w:b/>
          <w:sz w:val="36"/>
          <w:szCs w:val="36"/>
        </w:rPr>
        <w:t xml:space="preserve">Biogáztisztító-állomás átadása a Kaposvári Cukorgyár területén </w:t>
      </w:r>
      <w:r w:rsidRPr="00DE796C">
        <w:rPr>
          <w:rFonts w:ascii="Arial" w:hAnsi="Arial" w:cs="Arial"/>
          <w:b/>
          <w:sz w:val="36"/>
          <w:szCs w:val="36"/>
        </w:rPr>
        <w:t xml:space="preserve">– projektzáró </w:t>
      </w:r>
      <w:r>
        <w:rPr>
          <w:rFonts w:ascii="Arial" w:hAnsi="Arial" w:cs="Arial"/>
          <w:b/>
          <w:sz w:val="36"/>
          <w:szCs w:val="36"/>
        </w:rPr>
        <w:t>rendezvény</w:t>
      </w:r>
    </w:p>
    <w:p w:rsidR="002979DD" w:rsidRDefault="002979DD" w:rsidP="004F77A2">
      <w:pPr>
        <w:autoSpaceDE w:val="0"/>
        <w:autoSpaceDN w:val="0"/>
        <w:adjustRightInd w:val="0"/>
        <w:spacing w:after="0" w:line="240" w:lineRule="auto"/>
        <w:rPr>
          <w:rFonts w:ascii="Arial" w:hAnsi="Arial" w:cs="Arial"/>
          <w:color w:val="404040"/>
          <w:sz w:val="20"/>
          <w:szCs w:val="20"/>
        </w:rPr>
      </w:pPr>
    </w:p>
    <w:p w:rsidR="002979DD" w:rsidRPr="005E34D3" w:rsidRDefault="002979DD" w:rsidP="004F77A2">
      <w:pPr>
        <w:autoSpaceDE w:val="0"/>
        <w:autoSpaceDN w:val="0"/>
        <w:adjustRightInd w:val="0"/>
        <w:spacing w:after="0" w:line="240" w:lineRule="auto"/>
        <w:rPr>
          <w:rFonts w:ascii="Arial" w:hAnsi="Arial" w:cs="Arial"/>
          <w:b/>
          <w:bCs/>
          <w:color w:val="404040"/>
          <w:sz w:val="20"/>
          <w:szCs w:val="20"/>
        </w:rPr>
      </w:pPr>
      <w:r w:rsidRPr="00987465">
        <w:rPr>
          <w:rFonts w:ascii="Arial" w:hAnsi="Arial" w:cs="Arial"/>
          <w:color w:val="404040"/>
          <w:sz w:val="20"/>
          <w:szCs w:val="20"/>
        </w:rPr>
        <w:t>A Biogáz Fejlesztő Kft. 2015. szeptember 25-én 14 órától ünnepélyes keretek között tartja új biogáztisztító-állomásának sajtónyilvános átadó ünnepségét az Agrana csoporthoz tartozó Kaposvári Cukorgyár területén.</w:t>
      </w:r>
      <w:r>
        <w:rPr>
          <w:rFonts w:ascii="Arial" w:hAnsi="Arial" w:cs="Arial"/>
          <w:color w:val="404040"/>
          <w:sz w:val="20"/>
          <w:szCs w:val="20"/>
        </w:rPr>
        <w:t xml:space="preserve"> </w:t>
      </w:r>
      <w:r w:rsidRPr="00987465">
        <w:rPr>
          <w:rFonts w:ascii="Arial" w:hAnsi="Arial" w:cs="Arial"/>
          <w:sz w:val="20"/>
          <w:szCs w:val="20"/>
        </w:rPr>
        <w:t>A biogáztisztító-beruházás révén a kaposvári lesz az első olyan répacukorgyár a világon, amely energetikailag önellátónak tekinthető.</w:t>
      </w:r>
      <w:r>
        <w:rPr>
          <w:rFonts w:ascii="Arial" w:hAnsi="Arial" w:cs="Arial"/>
          <w:sz w:val="20"/>
          <w:szCs w:val="20"/>
        </w:rPr>
        <w:t xml:space="preserve"> </w:t>
      </w:r>
      <w:r w:rsidRPr="005E34D3">
        <w:rPr>
          <w:rFonts w:ascii="Arial" w:hAnsi="Arial" w:cs="Arial"/>
          <w:b/>
          <w:bCs/>
          <w:color w:val="404040"/>
          <w:sz w:val="20"/>
          <w:szCs w:val="20"/>
        </w:rPr>
        <w:t xml:space="preserve">A projekt költség-vetésének felét, 503 450 000 forintot </w:t>
      </w:r>
      <w:bookmarkStart w:id="0" w:name="_GoBack"/>
      <w:bookmarkEnd w:id="0"/>
      <w:r w:rsidRPr="005E34D3">
        <w:rPr>
          <w:rFonts w:ascii="Arial" w:hAnsi="Arial" w:cs="Arial"/>
          <w:b/>
          <w:bCs/>
          <w:color w:val="404040"/>
          <w:sz w:val="20"/>
          <w:szCs w:val="20"/>
        </w:rPr>
        <w:t xml:space="preserve">KEOP 4.10.0/C/12 pályázatban elnyert EU-támogatás biztosítja. </w:t>
      </w:r>
    </w:p>
    <w:p w:rsidR="002979DD" w:rsidRDefault="002979DD" w:rsidP="004F77A2">
      <w:pPr>
        <w:autoSpaceDE w:val="0"/>
        <w:autoSpaceDN w:val="0"/>
        <w:adjustRightInd w:val="0"/>
        <w:spacing w:after="0" w:line="240" w:lineRule="auto"/>
        <w:rPr>
          <w:rFonts w:ascii="Arial" w:hAnsi="Arial" w:cs="Arial"/>
          <w:color w:val="404040"/>
          <w:sz w:val="20"/>
          <w:szCs w:val="20"/>
        </w:rPr>
      </w:pPr>
      <w:r>
        <w:rPr>
          <w:rFonts w:ascii="Arial" w:hAnsi="Arial" w:cs="Arial"/>
          <w:color w:val="404040"/>
          <w:sz w:val="20"/>
          <w:szCs w:val="20"/>
        </w:rPr>
        <w:t xml:space="preserve">A projektzáró rendezvény keretében adják át a cukorgyár másik most elkészült fejlesztését, a mintegy 6 milliárd forintból elkészült, </w:t>
      </w:r>
      <w:r w:rsidRPr="00606F97">
        <w:rPr>
          <w:rFonts w:ascii="Arial" w:hAnsi="Arial" w:cs="Arial"/>
          <w:color w:val="404040"/>
          <w:sz w:val="20"/>
          <w:szCs w:val="20"/>
        </w:rPr>
        <w:t>a legmodernebb elvárás</w:t>
      </w:r>
      <w:r>
        <w:rPr>
          <w:rFonts w:ascii="Arial" w:hAnsi="Arial" w:cs="Arial"/>
          <w:color w:val="404040"/>
          <w:sz w:val="20"/>
          <w:szCs w:val="20"/>
        </w:rPr>
        <w:t>oknak megfelelő csomagolóüzemet is.</w:t>
      </w:r>
    </w:p>
    <w:p w:rsidR="002979DD" w:rsidRPr="00606F97" w:rsidRDefault="002979DD" w:rsidP="004F77A2">
      <w:pPr>
        <w:autoSpaceDE w:val="0"/>
        <w:autoSpaceDN w:val="0"/>
        <w:adjustRightInd w:val="0"/>
        <w:spacing w:after="0" w:line="240" w:lineRule="auto"/>
        <w:rPr>
          <w:rFonts w:ascii="Arial" w:hAnsi="Arial" w:cs="Arial"/>
          <w:color w:val="404040"/>
          <w:sz w:val="20"/>
          <w:szCs w:val="20"/>
        </w:rPr>
      </w:pPr>
      <w:r>
        <w:rPr>
          <w:rFonts w:ascii="Arial" w:hAnsi="Arial" w:cs="Arial"/>
          <w:color w:val="404040"/>
          <w:sz w:val="20"/>
          <w:szCs w:val="20"/>
        </w:rPr>
        <w:t xml:space="preserve">Az eseményen részt vesz </w:t>
      </w:r>
      <w:r w:rsidRPr="00606F97">
        <w:rPr>
          <w:rFonts w:ascii="Arial" w:hAnsi="Arial" w:cs="Arial"/>
          <w:color w:val="404040"/>
          <w:sz w:val="20"/>
          <w:szCs w:val="20"/>
        </w:rPr>
        <w:t>Johann Marihart</w:t>
      </w:r>
      <w:r>
        <w:rPr>
          <w:rFonts w:ascii="Arial" w:hAnsi="Arial" w:cs="Arial"/>
          <w:color w:val="404040"/>
          <w:sz w:val="20"/>
          <w:szCs w:val="20"/>
        </w:rPr>
        <w:t>, az</w:t>
      </w:r>
      <w:r w:rsidRPr="00606F97">
        <w:rPr>
          <w:rFonts w:ascii="Arial" w:hAnsi="Arial" w:cs="Arial"/>
          <w:color w:val="404040"/>
          <w:sz w:val="20"/>
          <w:szCs w:val="20"/>
        </w:rPr>
        <w:t xml:space="preserve"> Agrana</w:t>
      </w:r>
      <w:r>
        <w:rPr>
          <w:rFonts w:ascii="Arial" w:hAnsi="Arial" w:cs="Arial"/>
          <w:color w:val="404040"/>
          <w:sz w:val="20"/>
          <w:szCs w:val="20"/>
        </w:rPr>
        <w:t>-csoport</w:t>
      </w:r>
      <w:r w:rsidRPr="00606F97">
        <w:rPr>
          <w:rFonts w:ascii="Arial" w:hAnsi="Arial" w:cs="Arial"/>
          <w:color w:val="404040"/>
          <w:sz w:val="20"/>
          <w:szCs w:val="20"/>
        </w:rPr>
        <w:t xml:space="preserve"> igazgatóságának elnöke</w:t>
      </w:r>
      <w:r>
        <w:rPr>
          <w:rFonts w:ascii="Arial" w:hAnsi="Arial" w:cs="Arial"/>
          <w:color w:val="404040"/>
          <w:sz w:val="20"/>
          <w:szCs w:val="20"/>
        </w:rPr>
        <w:t xml:space="preserve">, </w:t>
      </w:r>
      <w:r w:rsidRPr="00606F97">
        <w:rPr>
          <w:rFonts w:ascii="Arial" w:hAnsi="Arial" w:cs="Arial"/>
          <w:color w:val="404040"/>
          <w:sz w:val="20"/>
          <w:szCs w:val="20"/>
        </w:rPr>
        <w:t>dr. Feldman Zsolt Földművelésügyi Minisztérium helyettes államtitkár</w:t>
      </w:r>
      <w:r>
        <w:rPr>
          <w:rFonts w:ascii="Arial" w:hAnsi="Arial" w:cs="Arial"/>
          <w:color w:val="404040"/>
          <w:sz w:val="20"/>
          <w:szCs w:val="20"/>
        </w:rPr>
        <w:t>a,</w:t>
      </w:r>
      <w:r w:rsidRPr="00606F97">
        <w:rPr>
          <w:rFonts w:ascii="Arial" w:hAnsi="Arial" w:cs="Arial"/>
          <w:color w:val="404040"/>
          <w:sz w:val="20"/>
          <w:szCs w:val="20"/>
        </w:rPr>
        <w:t xml:space="preserve"> </w:t>
      </w:r>
      <w:r>
        <w:rPr>
          <w:rFonts w:ascii="Arial" w:hAnsi="Arial" w:cs="Arial"/>
          <w:color w:val="404040"/>
          <w:sz w:val="20"/>
          <w:szCs w:val="20"/>
        </w:rPr>
        <w:t xml:space="preserve">Nemcsok Dénes, a Nemzeti Fejlesztési Minisztérium helyettes államtitkára, </w:t>
      </w:r>
      <w:r w:rsidRPr="00606F97">
        <w:rPr>
          <w:rFonts w:ascii="Arial" w:hAnsi="Arial" w:cs="Arial"/>
          <w:color w:val="404040"/>
          <w:sz w:val="20"/>
          <w:szCs w:val="20"/>
        </w:rPr>
        <w:t>dr. Ralph Scheide osztrák nagykövet</w:t>
      </w:r>
      <w:r>
        <w:rPr>
          <w:rFonts w:ascii="Arial" w:hAnsi="Arial" w:cs="Arial"/>
          <w:color w:val="404040"/>
          <w:sz w:val="20"/>
          <w:szCs w:val="20"/>
        </w:rPr>
        <w:t xml:space="preserve">, Borhi Zsombor, </w:t>
      </w:r>
      <w:r w:rsidRPr="00606F97">
        <w:rPr>
          <w:rFonts w:ascii="Arial" w:hAnsi="Arial" w:cs="Arial"/>
          <w:color w:val="404040"/>
          <w:sz w:val="20"/>
          <w:szCs w:val="20"/>
        </w:rPr>
        <w:t>Kaposvár alpolgármestere</w:t>
      </w:r>
      <w:r>
        <w:rPr>
          <w:rFonts w:ascii="Arial" w:hAnsi="Arial" w:cs="Arial"/>
          <w:color w:val="404040"/>
          <w:sz w:val="20"/>
          <w:szCs w:val="20"/>
        </w:rPr>
        <w:t xml:space="preserve"> és Gelencsér Attila o</w:t>
      </w:r>
      <w:r w:rsidRPr="00606F97">
        <w:rPr>
          <w:rFonts w:ascii="Arial" w:hAnsi="Arial" w:cs="Arial"/>
          <w:color w:val="404040"/>
          <w:sz w:val="20"/>
          <w:szCs w:val="20"/>
        </w:rPr>
        <w:t>rszággyűlési képviselő</w:t>
      </w:r>
    </w:p>
    <w:p w:rsidR="002979DD" w:rsidRDefault="002979DD" w:rsidP="005E34D3">
      <w:pPr>
        <w:autoSpaceDE w:val="0"/>
        <w:autoSpaceDN w:val="0"/>
        <w:adjustRightInd w:val="0"/>
        <w:spacing w:after="0" w:line="240" w:lineRule="auto"/>
        <w:jc w:val="center"/>
        <w:rPr>
          <w:rFonts w:ascii="Arial" w:hAnsi="Arial" w:cs="Arial"/>
          <w:b/>
          <w:color w:val="404040"/>
          <w:sz w:val="20"/>
          <w:szCs w:val="20"/>
        </w:rPr>
      </w:pPr>
    </w:p>
    <w:p w:rsidR="002979DD" w:rsidRDefault="002979DD" w:rsidP="005E34D3">
      <w:pPr>
        <w:autoSpaceDE w:val="0"/>
        <w:autoSpaceDN w:val="0"/>
        <w:adjustRightInd w:val="0"/>
        <w:spacing w:after="0" w:line="240" w:lineRule="auto"/>
        <w:jc w:val="center"/>
        <w:rPr>
          <w:rFonts w:ascii="Arial" w:hAnsi="Arial" w:cs="Arial"/>
          <w:b/>
          <w:color w:val="404040"/>
          <w:sz w:val="20"/>
          <w:szCs w:val="20"/>
        </w:rPr>
      </w:pPr>
      <w:r w:rsidRPr="007D17A9">
        <w:rPr>
          <w:rFonts w:ascii="Arial" w:hAnsi="Arial" w:cs="Arial"/>
          <w:b/>
          <w:color w:val="404040"/>
          <w:sz w:val="20"/>
          <w:szCs w:val="20"/>
        </w:rPr>
        <w:t>A RENDEZVÉNY IDŐPONTJA</w:t>
      </w:r>
    </w:p>
    <w:p w:rsidR="002979DD" w:rsidRDefault="002979DD" w:rsidP="005E34D3">
      <w:pPr>
        <w:autoSpaceDE w:val="0"/>
        <w:autoSpaceDN w:val="0"/>
        <w:adjustRightInd w:val="0"/>
        <w:spacing w:after="0" w:line="240" w:lineRule="auto"/>
        <w:jc w:val="center"/>
        <w:rPr>
          <w:rFonts w:ascii="Arial" w:hAnsi="Arial" w:cs="Arial"/>
          <w:b/>
          <w:color w:val="404040"/>
          <w:sz w:val="20"/>
          <w:szCs w:val="20"/>
        </w:rPr>
      </w:pPr>
      <w:r w:rsidRPr="00753406">
        <w:rPr>
          <w:rFonts w:ascii="Arial" w:hAnsi="Arial" w:cs="Arial"/>
          <w:color w:val="404040"/>
          <w:sz w:val="20"/>
          <w:szCs w:val="20"/>
        </w:rPr>
        <w:t>2015. szeptember 25., 14 óra</w:t>
      </w:r>
    </w:p>
    <w:p w:rsidR="002979DD" w:rsidRDefault="002979DD" w:rsidP="005E34D3">
      <w:pPr>
        <w:autoSpaceDE w:val="0"/>
        <w:autoSpaceDN w:val="0"/>
        <w:adjustRightInd w:val="0"/>
        <w:spacing w:after="0" w:line="240" w:lineRule="auto"/>
        <w:jc w:val="center"/>
        <w:rPr>
          <w:rFonts w:ascii="Arial" w:hAnsi="Arial" w:cs="Arial"/>
          <w:b/>
          <w:color w:val="404040"/>
          <w:sz w:val="20"/>
          <w:szCs w:val="20"/>
        </w:rPr>
      </w:pPr>
      <w:r>
        <w:rPr>
          <w:rFonts w:ascii="Arial" w:hAnsi="Arial" w:cs="Arial"/>
          <w:b/>
          <w:color w:val="404040"/>
          <w:sz w:val="20"/>
          <w:szCs w:val="20"/>
        </w:rPr>
        <w:t>A RENDEZVÉNY HELYSZÍNE</w:t>
      </w:r>
    </w:p>
    <w:p w:rsidR="002979DD" w:rsidRDefault="002979DD" w:rsidP="004F77A2">
      <w:pPr>
        <w:pStyle w:val="NormalWeb"/>
        <w:spacing w:before="0" w:beforeAutospacing="0" w:after="0" w:afterAutospacing="0"/>
        <w:jc w:val="center"/>
        <w:rPr>
          <w:b/>
          <w:bCs/>
        </w:rPr>
      </w:pPr>
      <w:r w:rsidRPr="00753406">
        <w:rPr>
          <w:rStyle w:val="zip"/>
          <w:rFonts w:ascii="Arial" w:hAnsi="Arial" w:cs="Arial"/>
          <w:sz w:val="20"/>
          <w:szCs w:val="20"/>
        </w:rPr>
        <w:t>7400</w:t>
      </w:r>
      <w:r w:rsidRPr="00753406">
        <w:t xml:space="preserve"> </w:t>
      </w:r>
      <w:r w:rsidRPr="00753406">
        <w:rPr>
          <w:rStyle w:val="city"/>
          <w:rFonts w:ascii="Arial" w:hAnsi="Arial" w:cs="Arial"/>
          <w:sz w:val="20"/>
          <w:szCs w:val="20"/>
        </w:rPr>
        <w:t>Kaposvár</w:t>
      </w:r>
      <w:r>
        <w:rPr>
          <w:rStyle w:val="city"/>
          <w:rFonts w:ascii="Arial" w:hAnsi="Arial" w:cs="Arial"/>
          <w:sz w:val="20"/>
          <w:szCs w:val="20"/>
        </w:rPr>
        <w:t xml:space="preserve">, </w:t>
      </w:r>
      <w:r w:rsidRPr="00753406">
        <w:t>Pécsi utca 10-13.</w:t>
      </w:r>
      <w:r>
        <w:br/>
      </w:r>
    </w:p>
    <w:p w:rsidR="002979DD" w:rsidRPr="00987465" w:rsidRDefault="002979DD" w:rsidP="004F77A2">
      <w:pPr>
        <w:pStyle w:val="NormalWeb"/>
        <w:spacing w:before="0" w:beforeAutospacing="0" w:after="0" w:afterAutospacing="0"/>
        <w:rPr>
          <w:b/>
          <w:color w:val="404040"/>
        </w:rPr>
      </w:pPr>
      <w:r w:rsidRPr="00987465">
        <w:rPr>
          <w:b/>
          <w:color w:val="404040"/>
        </w:rPr>
        <w:t>PROGRAM:</w:t>
      </w:r>
    </w:p>
    <w:p w:rsidR="002979DD" w:rsidRPr="00967DBF" w:rsidRDefault="002979DD" w:rsidP="005E34D3">
      <w:pPr>
        <w:pBdr>
          <w:top w:val="single" w:sz="4" w:space="1" w:color="auto"/>
          <w:bottom w:val="single" w:sz="4" w:space="1" w:color="auto"/>
          <w:between w:val="single" w:sz="4" w:space="1" w:color="auto"/>
        </w:pBdr>
        <w:autoSpaceDE w:val="0"/>
        <w:autoSpaceDN w:val="0"/>
        <w:adjustRightInd w:val="0"/>
        <w:spacing w:after="0"/>
        <w:jc w:val="both"/>
        <w:rPr>
          <w:rFonts w:ascii="Arial" w:hAnsi="Arial" w:cs="Arial"/>
          <w:color w:val="404040"/>
          <w:sz w:val="24"/>
          <w:szCs w:val="24"/>
        </w:rPr>
      </w:pPr>
      <w:r>
        <w:rPr>
          <w:rFonts w:ascii="Arial" w:hAnsi="Arial" w:cs="Arial"/>
          <w:color w:val="404040"/>
          <w:sz w:val="24"/>
          <w:szCs w:val="24"/>
        </w:rPr>
        <w:t xml:space="preserve">14:00–14.55 </w:t>
      </w:r>
      <w:r>
        <w:rPr>
          <w:rFonts w:ascii="Arial" w:hAnsi="Arial" w:cs="Arial"/>
          <w:color w:val="404040"/>
          <w:sz w:val="24"/>
          <w:szCs w:val="24"/>
        </w:rPr>
        <w:tab/>
        <w:t xml:space="preserve">         </w:t>
      </w:r>
      <w:r w:rsidRPr="00967DBF">
        <w:rPr>
          <w:rFonts w:ascii="Arial" w:hAnsi="Arial" w:cs="Arial"/>
          <w:color w:val="404040"/>
          <w:sz w:val="24"/>
          <w:szCs w:val="24"/>
        </w:rPr>
        <w:t>MEGNYITÓ BESZÉD</w:t>
      </w:r>
      <w:r>
        <w:rPr>
          <w:rFonts w:ascii="Arial" w:hAnsi="Arial" w:cs="Arial"/>
          <w:color w:val="404040"/>
          <w:sz w:val="24"/>
          <w:szCs w:val="24"/>
        </w:rPr>
        <w:t xml:space="preserve">EK: </w:t>
      </w:r>
      <w:r w:rsidRPr="00606F97">
        <w:rPr>
          <w:rFonts w:ascii="Arial" w:hAnsi="Arial" w:cs="Arial"/>
          <w:color w:val="404040"/>
          <w:sz w:val="20"/>
          <w:szCs w:val="20"/>
        </w:rPr>
        <w:t>Johann Marihart</w:t>
      </w:r>
      <w:r>
        <w:rPr>
          <w:rFonts w:ascii="Arial" w:hAnsi="Arial" w:cs="Arial"/>
          <w:color w:val="404040"/>
          <w:sz w:val="20"/>
          <w:szCs w:val="20"/>
        </w:rPr>
        <w:t xml:space="preserve">, </w:t>
      </w:r>
      <w:r w:rsidRPr="00606F97">
        <w:rPr>
          <w:rFonts w:ascii="Arial" w:hAnsi="Arial" w:cs="Arial"/>
          <w:color w:val="404040"/>
          <w:sz w:val="20"/>
          <w:szCs w:val="20"/>
        </w:rPr>
        <w:t>dr. Feldman Zsolt</w:t>
      </w:r>
      <w:r>
        <w:rPr>
          <w:rFonts w:ascii="Arial" w:hAnsi="Arial" w:cs="Arial"/>
          <w:color w:val="404040"/>
          <w:sz w:val="20"/>
          <w:szCs w:val="20"/>
        </w:rPr>
        <w:t>, Borhi Zsombor,</w:t>
      </w:r>
    </w:p>
    <w:p w:rsidR="002979DD" w:rsidRPr="00967DBF" w:rsidRDefault="002979DD" w:rsidP="005E34D3">
      <w:pPr>
        <w:pBdr>
          <w:top w:val="single" w:sz="4" w:space="1" w:color="auto"/>
          <w:bottom w:val="single" w:sz="4" w:space="1" w:color="auto"/>
          <w:between w:val="single" w:sz="4" w:space="1" w:color="auto"/>
        </w:pBdr>
        <w:autoSpaceDE w:val="0"/>
        <w:autoSpaceDN w:val="0"/>
        <w:adjustRightInd w:val="0"/>
        <w:spacing w:after="0"/>
        <w:jc w:val="both"/>
        <w:rPr>
          <w:rFonts w:ascii="Arial" w:hAnsi="Arial" w:cs="Arial"/>
          <w:color w:val="404040"/>
          <w:sz w:val="24"/>
          <w:szCs w:val="24"/>
        </w:rPr>
      </w:pPr>
      <w:r>
        <w:rPr>
          <w:rFonts w:ascii="Arial" w:hAnsi="Arial" w:cs="Arial"/>
          <w:color w:val="404040"/>
          <w:sz w:val="24"/>
          <w:szCs w:val="24"/>
        </w:rPr>
        <w:t>14.55–15.00          ÜNNEPÉLYES SZALAGÁTVÁGÁS</w:t>
      </w:r>
    </w:p>
    <w:p w:rsidR="002979DD" w:rsidRPr="00967DBF" w:rsidRDefault="002979DD" w:rsidP="004F77A2">
      <w:pPr>
        <w:pBdr>
          <w:top w:val="single" w:sz="4" w:space="1" w:color="auto"/>
          <w:bottom w:val="single" w:sz="4" w:space="1" w:color="auto"/>
          <w:between w:val="single" w:sz="4" w:space="1" w:color="auto"/>
        </w:pBdr>
        <w:autoSpaceDE w:val="0"/>
        <w:autoSpaceDN w:val="0"/>
        <w:adjustRightInd w:val="0"/>
        <w:spacing w:after="0"/>
        <w:jc w:val="both"/>
        <w:rPr>
          <w:rFonts w:ascii="Arial" w:hAnsi="Arial" w:cs="Arial"/>
          <w:color w:val="404040"/>
          <w:sz w:val="24"/>
          <w:szCs w:val="24"/>
        </w:rPr>
      </w:pPr>
      <w:r>
        <w:rPr>
          <w:rFonts w:ascii="Arial" w:hAnsi="Arial" w:cs="Arial"/>
          <w:color w:val="404040"/>
          <w:sz w:val="24"/>
          <w:szCs w:val="24"/>
        </w:rPr>
        <w:t>15.15–15.45          A biogáztisztító-üzem bemutatása a sajtónak</w:t>
      </w:r>
    </w:p>
    <w:p w:rsidR="002979DD" w:rsidRPr="004F77A2" w:rsidRDefault="002979DD" w:rsidP="004F77A2">
      <w:pPr>
        <w:rPr>
          <w:b/>
          <w:sz w:val="24"/>
          <w:szCs w:val="24"/>
        </w:rPr>
      </w:pPr>
      <w:r w:rsidRPr="004F77A2">
        <w:rPr>
          <w:b/>
          <w:sz w:val="24"/>
          <w:szCs w:val="24"/>
        </w:rPr>
        <w:t>További információ:</w:t>
      </w:r>
      <w:r>
        <w:rPr>
          <w:b/>
          <w:sz w:val="24"/>
          <w:szCs w:val="24"/>
        </w:rPr>
        <w:t xml:space="preserve"> </w:t>
      </w:r>
      <w:r w:rsidRPr="004F77A2">
        <w:rPr>
          <w:bCs/>
          <w:sz w:val="24"/>
          <w:szCs w:val="24"/>
        </w:rPr>
        <w:t>toth.ildiko@inverd.hu</w:t>
      </w:r>
    </w:p>
    <w:p w:rsidR="002979DD" w:rsidRDefault="002979DD" w:rsidP="005E34D3">
      <w:pPr>
        <w:jc w:val="center"/>
        <w:rPr>
          <w:b/>
          <w:sz w:val="28"/>
          <w:szCs w:val="28"/>
        </w:rP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6.6pt;margin-top:14.05pt;width:370.3pt;height:231.95pt;z-index:251658240">
            <v:imagedata r:id="rId6" o:title=""/>
          </v:shape>
        </w:pict>
      </w:r>
    </w:p>
    <w:p w:rsidR="002979DD" w:rsidRDefault="002979DD" w:rsidP="005E34D3">
      <w:pPr>
        <w:jc w:val="center"/>
        <w:rPr>
          <w:b/>
          <w:sz w:val="28"/>
          <w:szCs w:val="28"/>
        </w:rPr>
      </w:pPr>
    </w:p>
    <w:p w:rsidR="002979DD" w:rsidRPr="00F13DC7" w:rsidRDefault="002979DD" w:rsidP="005E34D3">
      <w:pPr>
        <w:rPr>
          <w:sz w:val="28"/>
          <w:szCs w:val="28"/>
        </w:rPr>
      </w:pPr>
    </w:p>
    <w:p w:rsidR="002979DD" w:rsidRDefault="002979DD" w:rsidP="005E34D3">
      <w:pPr>
        <w:rPr>
          <w:sz w:val="28"/>
          <w:szCs w:val="28"/>
        </w:rPr>
      </w:pPr>
    </w:p>
    <w:p w:rsidR="002979DD" w:rsidRDefault="002979DD" w:rsidP="00DD4376">
      <w:pPr>
        <w:jc w:val="both"/>
        <w:rPr>
          <w:rFonts w:ascii="Arial" w:hAnsi="Arial" w:cs="Arial"/>
          <w:color w:val="404040"/>
          <w:sz w:val="20"/>
          <w:szCs w:val="20"/>
        </w:rPr>
      </w:pPr>
    </w:p>
    <w:sectPr w:rsidR="002979DD" w:rsidSect="00174F2C">
      <w:headerReference w:type="even" r:id="rId7"/>
      <w:headerReference w:type="default" r:id="rId8"/>
      <w:footerReference w:type="even" r:id="rId9"/>
      <w:footerReference w:type="default" r:id="rId10"/>
      <w:headerReference w:type="first" r:id="rId11"/>
      <w:footerReference w:type="first" r:id="rId12"/>
      <w:pgSz w:w="11906" w:h="16838"/>
      <w:pgMar w:top="2098" w:right="1247" w:bottom="1701" w:left="1247" w:header="2115"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9DD" w:rsidRDefault="002979DD" w:rsidP="00FC0811">
      <w:pPr>
        <w:spacing w:after="0" w:line="240" w:lineRule="auto"/>
      </w:pPr>
      <w:r>
        <w:separator/>
      </w:r>
    </w:p>
  </w:endnote>
  <w:endnote w:type="continuationSeparator" w:id="0">
    <w:p w:rsidR="002979DD" w:rsidRDefault="002979DD" w:rsidP="00FC0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9DD" w:rsidRDefault="002979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9DD" w:rsidRDefault="002979DD">
    <w:pPr>
      <w:pStyle w:val="Foote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style="position:absolute;margin-left:270.75pt;margin-top:616.5pt;width:323.4pt;height:223.55pt;z-index:-251656192;visibility:visible;mso-position-horizontal-relative:page;mso-position-vertical-relative:page" wrapcoords="15085 1595 13932 1667 10975 2464 10975 2754 10524 2972 8720 4277 7367 5581 6766 6234 5162 8553 4510 9713 3458 12032 2706 14352 2005 17831 1804 20150 1754 21528 21600 21528 21600 3479 21349 3189 20497 2754 20548 2464 17541 1667 16388 1595 15085 1595">
          <v:imagedata r:id="rId1" o:title=""/>
          <w10:wrap type="tight" anchorx="margin" anchory="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9DD" w:rsidRDefault="002979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9DD" w:rsidRDefault="002979DD" w:rsidP="00FC0811">
      <w:pPr>
        <w:spacing w:after="0" w:line="240" w:lineRule="auto"/>
      </w:pPr>
      <w:r>
        <w:separator/>
      </w:r>
    </w:p>
  </w:footnote>
  <w:footnote w:type="continuationSeparator" w:id="0">
    <w:p w:rsidR="002979DD" w:rsidRDefault="002979DD" w:rsidP="00FC08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9DD" w:rsidRDefault="002979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9DD" w:rsidRPr="00BF5C52" w:rsidRDefault="002979DD" w:rsidP="00BF5C52">
    <w:pPr>
      <w:pStyle w:val="Header"/>
      <w:tabs>
        <w:tab w:val="clear" w:pos="4536"/>
        <w:tab w:val="clear" w:pos="907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9DD" w:rsidRDefault="002979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9"/>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811"/>
    <w:rsid w:val="00022083"/>
    <w:rsid w:val="00025585"/>
    <w:rsid w:val="00032992"/>
    <w:rsid w:val="0007480B"/>
    <w:rsid w:val="00081A6B"/>
    <w:rsid w:val="000B56ED"/>
    <w:rsid w:val="000D4334"/>
    <w:rsid w:val="00174F2C"/>
    <w:rsid w:val="00201F1F"/>
    <w:rsid w:val="00254A5D"/>
    <w:rsid w:val="002979DD"/>
    <w:rsid w:val="00307ABA"/>
    <w:rsid w:val="003F6612"/>
    <w:rsid w:val="004E431D"/>
    <w:rsid w:val="004F77A2"/>
    <w:rsid w:val="005942AA"/>
    <w:rsid w:val="005E34D3"/>
    <w:rsid w:val="00606F97"/>
    <w:rsid w:val="00633C8C"/>
    <w:rsid w:val="0066205D"/>
    <w:rsid w:val="00685FED"/>
    <w:rsid w:val="00686A58"/>
    <w:rsid w:val="006872A0"/>
    <w:rsid w:val="0071199B"/>
    <w:rsid w:val="00753406"/>
    <w:rsid w:val="007D17A9"/>
    <w:rsid w:val="007F327B"/>
    <w:rsid w:val="008D63A5"/>
    <w:rsid w:val="009039F9"/>
    <w:rsid w:val="00952A8C"/>
    <w:rsid w:val="00967DBF"/>
    <w:rsid w:val="00987465"/>
    <w:rsid w:val="009C194D"/>
    <w:rsid w:val="00A70647"/>
    <w:rsid w:val="00AA35E5"/>
    <w:rsid w:val="00B30C47"/>
    <w:rsid w:val="00BC6C2E"/>
    <w:rsid w:val="00BF5C52"/>
    <w:rsid w:val="00D30B06"/>
    <w:rsid w:val="00DB5B3F"/>
    <w:rsid w:val="00DD31B7"/>
    <w:rsid w:val="00DD4376"/>
    <w:rsid w:val="00DE796C"/>
    <w:rsid w:val="00DF6694"/>
    <w:rsid w:val="00E5330C"/>
    <w:rsid w:val="00E7619B"/>
    <w:rsid w:val="00F13DC7"/>
    <w:rsid w:val="00FC0811"/>
    <w:rsid w:val="00FE5B56"/>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B7"/>
    <w:pPr>
      <w:spacing w:after="200" w:line="276" w:lineRule="auto"/>
    </w:pPr>
    <w:rPr>
      <w:lang w:eastAsia="en-US"/>
    </w:rPr>
  </w:style>
  <w:style w:type="paragraph" w:styleId="Heading1">
    <w:name w:val="heading 1"/>
    <w:basedOn w:val="Normal"/>
    <w:next w:val="Normal"/>
    <w:link w:val="Heading1Char"/>
    <w:uiPriority w:val="99"/>
    <w:qFormat/>
    <w:rsid w:val="00FC081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C081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FC081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FC081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0811"/>
    <w:rPr>
      <w:rFonts w:ascii="Cambria" w:hAnsi="Cambria" w:cs="Times New Roman"/>
      <w:b/>
      <w:bCs/>
      <w:color w:val="365F91"/>
      <w:sz w:val="28"/>
      <w:szCs w:val="28"/>
    </w:rPr>
  </w:style>
  <w:style w:type="character" w:customStyle="1" w:styleId="Heading2Char">
    <w:name w:val="Heading 2 Char"/>
    <w:basedOn w:val="DefaultParagraphFont"/>
    <w:link w:val="Heading2"/>
    <w:uiPriority w:val="99"/>
    <w:rsid w:val="00FC0811"/>
    <w:rPr>
      <w:rFonts w:ascii="Cambria" w:hAnsi="Cambria" w:cs="Times New Roman"/>
      <w:b/>
      <w:bCs/>
      <w:color w:val="4F81BD"/>
      <w:sz w:val="26"/>
      <w:szCs w:val="26"/>
    </w:rPr>
  </w:style>
  <w:style w:type="character" w:customStyle="1" w:styleId="Heading3Char">
    <w:name w:val="Heading 3 Char"/>
    <w:basedOn w:val="DefaultParagraphFont"/>
    <w:link w:val="Heading3"/>
    <w:uiPriority w:val="99"/>
    <w:rsid w:val="00FC0811"/>
    <w:rPr>
      <w:rFonts w:ascii="Cambria" w:hAnsi="Cambria" w:cs="Times New Roman"/>
      <w:b/>
      <w:bCs/>
      <w:color w:val="4F81BD"/>
    </w:rPr>
  </w:style>
  <w:style w:type="character" w:customStyle="1" w:styleId="Heading4Char">
    <w:name w:val="Heading 4 Char"/>
    <w:basedOn w:val="DefaultParagraphFont"/>
    <w:link w:val="Heading4"/>
    <w:uiPriority w:val="99"/>
    <w:rsid w:val="00FC0811"/>
    <w:rPr>
      <w:rFonts w:ascii="Cambria" w:hAnsi="Cambria" w:cs="Times New Roman"/>
      <w:b/>
      <w:bCs/>
      <w:i/>
      <w:iCs/>
      <w:color w:val="4F81BD"/>
    </w:rPr>
  </w:style>
  <w:style w:type="paragraph" w:styleId="Header">
    <w:name w:val="header"/>
    <w:basedOn w:val="Normal"/>
    <w:link w:val="HeaderChar"/>
    <w:uiPriority w:val="99"/>
    <w:rsid w:val="00FC08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0811"/>
    <w:rPr>
      <w:rFonts w:cs="Times New Roman"/>
    </w:rPr>
  </w:style>
  <w:style w:type="paragraph" w:styleId="Footer">
    <w:name w:val="footer"/>
    <w:basedOn w:val="Normal"/>
    <w:link w:val="FooterChar"/>
    <w:uiPriority w:val="99"/>
    <w:rsid w:val="00FC08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0811"/>
    <w:rPr>
      <w:rFonts w:cs="Times New Roman"/>
    </w:rPr>
  </w:style>
  <w:style w:type="paragraph" w:styleId="BalloonText">
    <w:name w:val="Balloon Text"/>
    <w:basedOn w:val="Normal"/>
    <w:link w:val="BalloonTextChar"/>
    <w:uiPriority w:val="99"/>
    <w:semiHidden/>
    <w:rsid w:val="00FC0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811"/>
    <w:rPr>
      <w:rFonts w:ascii="Tahoma" w:hAnsi="Tahoma" w:cs="Tahoma"/>
      <w:sz w:val="16"/>
      <w:szCs w:val="16"/>
    </w:rPr>
  </w:style>
  <w:style w:type="paragraph" w:styleId="NoSpacing">
    <w:name w:val="No Spacing"/>
    <w:uiPriority w:val="99"/>
    <w:qFormat/>
    <w:rsid w:val="00FC0811"/>
    <w:rPr>
      <w:lang w:eastAsia="en-US"/>
    </w:rPr>
  </w:style>
  <w:style w:type="paragraph" w:styleId="Title">
    <w:name w:val="Title"/>
    <w:basedOn w:val="Normal"/>
    <w:next w:val="Normal"/>
    <w:link w:val="TitleChar"/>
    <w:uiPriority w:val="99"/>
    <w:qFormat/>
    <w:rsid w:val="00FC081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FC0811"/>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FC0811"/>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rsid w:val="00FC0811"/>
    <w:rPr>
      <w:rFonts w:ascii="Cambria" w:hAnsi="Cambria" w:cs="Times New Roman"/>
      <w:i/>
      <w:iCs/>
      <w:color w:val="4F81BD"/>
      <w:spacing w:val="15"/>
      <w:sz w:val="24"/>
      <w:szCs w:val="24"/>
    </w:rPr>
  </w:style>
  <w:style w:type="character" w:styleId="IntenseEmphasis">
    <w:name w:val="Intense Emphasis"/>
    <w:basedOn w:val="DefaultParagraphFont"/>
    <w:uiPriority w:val="99"/>
    <w:qFormat/>
    <w:rsid w:val="00FC0811"/>
    <w:rPr>
      <w:rFonts w:cs="Times New Roman"/>
      <w:b/>
      <w:bCs/>
      <w:i/>
      <w:iCs/>
      <w:color w:val="4F81BD"/>
    </w:rPr>
  </w:style>
  <w:style w:type="character" w:customStyle="1" w:styleId="kvr">
    <w:name w:val="kövér"/>
    <w:basedOn w:val="DefaultParagraphFont"/>
    <w:uiPriority w:val="99"/>
    <w:rsid w:val="00DD4376"/>
    <w:rPr>
      <w:rFonts w:cs="Times New Roman"/>
      <w:b/>
      <w:color w:val="404040"/>
      <w:lang w:val="hu-HU"/>
    </w:rPr>
  </w:style>
  <w:style w:type="paragraph" w:customStyle="1" w:styleId="Default">
    <w:name w:val="Default"/>
    <w:uiPriority w:val="99"/>
    <w:rsid w:val="00DE796C"/>
    <w:pPr>
      <w:autoSpaceDE w:val="0"/>
      <w:autoSpaceDN w:val="0"/>
      <w:adjustRightInd w:val="0"/>
    </w:pPr>
    <w:rPr>
      <w:rFonts w:cs="Calibri"/>
      <w:color w:val="000000"/>
      <w:sz w:val="24"/>
      <w:szCs w:val="24"/>
      <w:lang w:eastAsia="en-US"/>
    </w:rPr>
  </w:style>
  <w:style w:type="paragraph" w:styleId="NormalWeb">
    <w:name w:val="Normal (Web)"/>
    <w:basedOn w:val="Normal"/>
    <w:uiPriority w:val="99"/>
    <w:semiHidden/>
    <w:rsid w:val="00753406"/>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zip">
    <w:name w:val="zip"/>
    <w:basedOn w:val="DefaultParagraphFont"/>
    <w:uiPriority w:val="99"/>
    <w:rsid w:val="00753406"/>
    <w:rPr>
      <w:rFonts w:cs="Times New Roman"/>
    </w:rPr>
  </w:style>
  <w:style w:type="character" w:customStyle="1" w:styleId="city">
    <w:name w:val="city"/>
    <w:basedOn w:val="DefaultParagraphFont"/>
    <w:uiPriority w:val="99"/>
    <w:rsid w:val="00753406"/>
    <w:rPr>
      <w:rFonts w:cs="Times New Roman"/>
    </w:rPr>
  </w:style>
</w:styles>
</file>

<file path=word/webSettings.xml><?xml version="1.0" encoding="utf-8"?>
<w:webSettings xmlns:r="http://schemas.openxmlformats.org/officeDocument/2006/relationships" xmlns:w="http://schemas.openxmlformats.org/wordprocessingml/2006/main">
  <w:divs>
    <w:div w:id="555943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1</Pages>
  <Words>187</Words>
  <Characters>1291</Characters>
  <Application>Microsoft Office Outlook</Application>
  <DocSecurity>0</DocSecurity>
  <Lines>0</Lines>
  <Paragraphs>0</Paragraphs>
  <ScaleCrop>false</ScaleCrop>
  <Company>Inverd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dc:creator>
  <cp:keywords/>
  <dc:description/>
  <cp:lastModifiedBy>ildike</cp:lastModifiedBy>
  <cp:revision>4</cp:revision>
  <cp:lastPrinted>2014-05-07T10:41:00Z</cp:lastPrinted>
  <dcterms:created xsi:type="dcterms:W3CDTF">2015-09-24T12:29:00Z</dcterms:created>
  <dcterms:modified xsi:type="dcterms:W3CDTF">2015-09-27T07:19:00Z</dcterms:modified>
</cp:coreProperties>
</file>